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4D" w:rsidRDefault="006D7C4D" w:rsidP="006D7C4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</w:t>
      </w:r>
      <w:r>
        <w:rPr>
          <w:rFonts w:ascii="Times New Roman" w:hAnsi="Times New Roman" w:cs="Times New Roman"/>
          <w:bCs/>
        </w:rPr>
        <w:t xml:space="preserve">  3</w:t>
      </w:r>
      <w:r>
        <w:rPr>
          <w:rFonts w:ascii="Times New Roman" w:hAnsi="Times New Roman" w:cs="Times New Roman"/>
          <w:bCs/>
        </w:rPr>
        <w:t xml:space="preserve"> </w:t>
      </w:r>
    </w:p>
    <w:p w:rsidR="006D7C4D" w:rsidRPr="00D8246A" w:rsidRDefault="006D7C4D" w:rsidP="006D7C4D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приказу от 31.12.2015 г. № 50-ОД</w:t>
      </w:r>
    </w:p>
    <w:p w:rsidR="006D7C4D" w:rsidRPr="00A7374F" w:rsidRDefault="006D7C4D" w:rsidP="006D7C4D">
      <w:pPr>
        <w:shd w:val="clear" w:color="auto" w:fill="FFFFFF"/>
        <w:spacing w:after="0" w:line="283" w:lineRule="atLeast"/>
        <w:jc w:val="right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6D7C4D" w:rsidRPr="00E20433" w:rsidTr="006D7C4D">
        <w:tc>
          <w:tcPr>
            <w:tcW w:w="4927" w:type="dxa"/>
          </w:tcPr>
          <w:p w:rsidR="006D7C4D" w:rsidRPr="006D7C4D" w:rsidRDefault="006D7C4D" w:rsidP="006D7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6D7C4D" w:rsidRPr="006D7C4D" w:rsidRDefault="006D7C4D" w:rsidP="006D7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C4D" w:rsidRDefault="006D7C4D" w:rsidP="006D7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</w:t>
            </w:r>
          </w:p>
          <w:p w:rsidR="006D7C4D" w:rsidRPr="006D7C4D" w:rsidRDefault="006D7C4D" w:rsidP="006D7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6D7C4D" w:rsidRPr="006D7C4D" w:rsidRDefault="006D7C4D" w:rsidP="006D7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 xml:space="preserve"> от «31» декабря 2015 г.  </w:t>
            </w:r>
          </w:p>
          <w:p w:rsidR="006D7C4D" w:rsidRPr="006D7C4D" w:rsidRDefault="006D7C4D" w:rsidP="00A76E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28" w:type="dxa"/>
          </w:tcPr>
          <w:p w:rsidR="006D7C4D" w:rsidRDefault="006D7C4D" w:rsidP="00A76ED5">
            <w:pPr>
              <w:jc w:val="center"/>
              <w:rPr>
                <w:rFonts w:ascii="Times New Roman" w:hAnsi="Times New Roman" w:cs="Times New Roman"/>
                <w:color w:val="3C3C54"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>УТВЕРЖДЕНО</w:t>
            </w:r>
          </w:p>
          <w:p w:rsidR="006D7C4D" w:rsidRPr="00E20433" w:rsidRDefault="006D7C4D" w:rsidP="00A76ED5">
            <w:pPr>
              <w:jc w:val="center"/>
              <w:rPr>
                <w:rFonts w:ascii="Times New Roman" w:hAnsi="Times New Roman" w:cs="Times New Roman"/>
                <w:color w:val="3C3C54"/>
                <w:sz w:val="16"/>
                <w:szCs w:val="16"/>
              </w:rPr>
            </w:pPr>
          </w:p>
          <w:p w:rsidR="006D7C4D" w:rsidRDefault="006D7C4D" w:rsidP="00A76ED5">
            <w:pPr>
              <w:jc w:val="center"/>
              <w:rPr>
                <w:rFonts w:ascii="Times New Roman" w:hAnsi="Times New Roman" w:cs="Times New Roman"/>
                <w:color w:val="3C3C54"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 xml:space="preserve">приказом директора </w:t>
            </w:r>
          </w:p>
          <w:p w:rsidR="006D7C4D" w:rsidRPr="00E20433" w:rsidRDefault="006D7C4D" w:rsidP="00A76ED5">
            <w:pPr>
              <w:jc w:val="center"/>
              <w:rPr>
                <w:rFonts w:ascii="Times New Roman" w:hAnsi="Times New Roman" w:cs="Times New Roman"/>
                <w:color w:val="3C3C54"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>МБУОО центр «Диалог»</w:t>
            </w:r>
          </w:p>
          <w:p w:rsidR="006D7C4D" w:rsidRPr="00E20433" w:rsidRDefault="006D7C4D" w:rsidP="00A76E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>от 31.12.2015 г. № 50-ОД</w:t>
            </w:r>
          </w:p>
        </w:tc>
      </w:tr>
    </w:tbl>
    <w:p w:rsidR="00E840C0" w:rsidRDefault="00E840C0" w:rsidP="000F4D6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19289A" w:rsidRPr="000F4D6A" w:rsidRDefault="0019289A" w:rsidP="000F4D6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F4D6A">
        <w:rPr>
          <w:rStyle w:val="a4"/>
          <w:color w:val="000000"/>
        </w:rPr>
        <w:t>ПОЛОЖЕНИЕ</w:t>
      </w:r>
      <w:bookmarkStart w:id="0" w:name="_GoBack"/>
      <w:bookmarkEnd w:id="0"/>
    </w:p>
    <w:p w:rsidR="0019289A" w:rsidRPr="000F4D6A" w:rsidRDefault="0019289A" w:rsidP="000F4D6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F4D6A">
        <w:rPr>
          <w:rStyle w:val="a4"/>
          <w:color w:val="000000"/>
        </w:rPr>
        <w:t>О КОМИССИИ ПО СОБЛЮДЕНИЮ ТРЕБОВАНИЙ</w:t>
      </w:r>
    </w:p>
    <w:p w:rsidR="000F4D6A" w:rsidRDefault="0019289A" w:rsidP="000F4D6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0F4D6A">
        <w:rPr>
          <w:rStyle w:val="a4"/>
          <w:color w:val="000000"/>
        </w:rPr>
        <w:t>К СЛУЖЕБНОМУ ПОВЕДЕНИЮ РАБОТНИКОВ МУНИЦИПАЛЬНОГО БЮДЖЕТНОГО УЧРЕЖДЕНИЯ</w:t>
      </w:r>
      <w:r w:rsidR="000F4D6A" w:rsidRPr="000F4D6A">
        <w:rPr>
          <w:rStyle w:val="a4"/>
          <w:color w:val="000000"/>
        </w:rPr>
        <w:t>,</w:t>
      </w:r>
      <w:r w:rsidR="00E840C0">
        <w:rPr>
          <w:rStyle w:val="a4"/>
          <w:color w:val="000000"/>
        </w:rPr>
        <w:t xml:space="preserve"> </w:t>
      </w:r>
      <w:r w:rsidR="000F4D6A" w:rsidRPr="000F4D6A">
        <w:rPr>
          <w:rStyle w:val="a4"/>
          <w:color w:val="000000"/>
        </w:rPr>
        <w:t>ОСУЩЕСТВЛЯЮЩЕГО ОБУЧЕНИЕ, «</w:t>
      </w:r>
      <w:r w:rsidRPr="000F4D6A">
        <w:rPr>
          <w:rStyle w:val="a4"/>
          <w:color w:val="000000"/>
        </w:rPr>
        <w:t xml:space="preserve"> ЦЕНТР </w:t>
      </w:r>
      <w:r w:rsidR="000F4D6A" w:rsidRPr="000F4D6A">
        <w:rPr>
          <w:rStyle w:val="a4"/>
          <w:color w:val="000000"/>
        </w:rPr>
        <w:t>ПСИХОЛОГО-ПЕДАГОГИЧЕСКОЙ, МЕДИЦИНСКОЙ И СОЦИАЛЬНОЙ ПОМОЩИ «ДИАЛОГ»</w:t>
      </w:r>
    </w:p>
    <w:p w:rsidR="000F4D6A" w:rsidRPr="000F4D6A" w:rsidRDefault="000F4D6A" w:rsidP="000F4D6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19289A" w:rsidRPr="000F4D6A" w:rsidRDefault="000F4D6A" w:rsidP="00990B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="0019289A" w:rsidRPr="000F4D6A">
        <w:rPr>
          <w:color w:val="000000"/>
          <w:sz w:val="28"/>
          <w:szCs w:val="28"/>
        </w:rPr>
        <w:t>. Общие положения</w:t>
      </w:r>
    </w:p>
    <w:p w:rsid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работников муниципального бюджетного учреждения</w:t>
      </w:r>
      <w:r w:rsidR="000F4D6A">
        <w:rPr>
          <w:color w:val="000000"/>
          <w:sz w:val="28"/>
          <w:szCs w:val="28"/>
        </w:rPr>
        <w:t>, осуществляющего обучение, «Центр психолого-педагогической, медицинской и социальной помощи «Диалог» (далее- Центр) по</w:t>
      </w:r>
      <w:r w:rsidRPr="000F4D6A">
        <w:rPr>
          <w:color w:val="000000"/>
          <w:sz w:val="28"/>
          <w:szCs w:val="28"/>
        </w:rPr>
        <w:t xml:space="preserve"> урегулированию конфликта интересов в </w:t>
      </w:r>
      <w:r w:rsidR="000F4D6A">
        <w:rPr>
          <w:color w:val="000000"/>
          <w:sz w:val="28"/>
          <w:szCs w:val="28"/>
        </w:rPr>
        <w:t>Центре.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2. Комиссия в своей деятельности руководствуется </w:t>
      </w:r>
      <w:hyperlink r:id="rId5" w:history="1">
        <w:r w:rsidRPr="000F4D6A">
          <w:rPr>
            <w:rStyle w:val="a5"/>
            <w:color w:val="auto"/>
            <w:sz w:val="28"/>
            <w:szCs w:val="28"/>
            <w:u w:val="none"/>
          </w:rPr>
          <w:t>Конституцией</w:t>
        </w:r>
      </w:hyperlink>
      <w:r w:rsidRPr="000F4D6A">
        <w:rPr>
          <w:color w:val="000000"/>
          <w:sz w:val="28"/>
          <w:szCs w:val="28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19289A" w:rsidRPr="000F4D6A" w:rsidRDefault="0019289A" w:rsidP="00990B5E">
      <w:pPr>
        <w:pStyle w:val="a3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II. Задачи Комиссии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1. Задачами Комиссии являются: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а) содействие в обе</w:t>
      </w:r>
      <w:r w:rsidR="00990B5E">
        <w:rPr>
          <w:color w:val="000000"/>
          <w:sz w:val="28"/>
          <w:szCs w:val="28"/>
        </w:rPr>
        <w:t>спечении соблюдения работниками Центра (да</w:t>
      </w:r>
      <w:r w:rsidRPr="000F4D6A">
        <w:rPr>
          <w:color w:val="000000"/>
          <w:sz w:val="28"/>
          <w:szCs w:val="28"/>
        </w:rPr>
        <w:t xml:space="preserve">лее </w:t>
      </w:r>
      <w:r w:rsidR="00990B5E">
        <w:rPr>
          <w:color w:val="000000"/>
          <w:sz w:val="28"/>
          <w:szCs w:val="28"/>
        </w:rPr>
        <w:t>-  р</w:t>
      </w:r>
      <w:r w:rsidRPr="000F4D6A">
        <w:rPr>
          <w:color w:val="000000"/>
          <w:sz w:val="28"/>
          <w:szCs w:val="28"/>
        </w:rPr>
        <w:t>аботники) ограничений и запретов, требований, направленных на соблюдение требований к служебному поведению работниками, предотвращение или урегулирование конфликта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б) содействие администрации </w:t>
      </w:r>
      <w:r w:rsidR="00990B5E">
        <w:rPr>
          <w:color w:val="000000"/>
          <w:sz w:val="28"/>
          <w:szCs w:val="28"/>
        </w:rPr>
        <w:t xml:space="preserve">Центра </w:t>
      </w:r>
      <w:r w:rsidRPr="000F4D6A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III. Функции Комиссии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1. Комиссия в целях выполнения возложенных на нее задач осуществляет следующие функции: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lastRenderedPageBreak/>
        <w:t>а) собирает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проверяет материалы, подтверждающие нарушение работником требований к служебному поведению;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в) проверяет информацию о наличии у работника личной заинтересованности, которая приводит или может привести к конфликту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г) немедленно информирует работодателя о наличии у работника личной заинтересованности, которая приводит или может привести к конфликту интересов в целях принятия им мер по предотвращению конфликта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д) немедленно информирует работодателя о нарушении работником требований к служебному поведению;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е) в случае установления признаков неисполнения (ненадлежащего исполнения) работником своих должностных обязанностей, направляет информацию и материалы работодателю для проведения служебного расследования в отношении данного работника;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IV. Права Комиссии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1. Комиссия имеет право: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а) запрашивать у </w:t>
      </w:r>
      <w:r w:rsidR="00990B5E">
        <w:rPr>
          <w:color w:val="000000"/>
          <w:sz w:val="28"/>
          <w:szCs w:val="28"/>
        </w:rPr>
        <w:t xml:space="preserve">директора Центра </w:t>
      </w:r>
      <w:r w:rsidRPr="000F4D6A">
        <w:rPr>
          <w:color w:val="000000"/>
          <w:sz w:val="28"/>
          <w:szCs w:val="28"/>
        </w:rPr>
        <w:t>дополнительные документы и материалы;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V. Порядок формирования Комиссии</w:t>
      </w:r>
    </w:p>
    <w:p w:rsidR="00990B5E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1. Комиссия утверждается приказом </w:t>
      </w:r>
      <w:r w:rsidR="00990B5E">
        <w:rPr>
          <w:color w:val="000000"/>
          <w:sz w:val="28"/>
          <w:szCs w:val="28"/>
        </w:rPr>
        <w:t>директора Центра.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2.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4. В заседаниях комиссии с правом совещательного голоса участвуют: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а) непосредственный руководитель работника, в отношении которого комиссией рассматривается вопрос о несоблюдении требований к </w:t>
      </w:r>
      <w:r w:rsidRPr="000F4D6A">
        <w:rPr>
          <w:color w:val="000000"/>
          <w:sz w:val="28"/>
          <w:szCs w:val="28"/>
        </w:rPr>
        <w:lastRenderedPageBreak/>
        <w:t>служебному поведению работников либо вопрос об урегулировании конфликта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другие работники, которые могут дать пояснения по медицинским и иным вопросам; представители заинтересованных организаций, представитель работника, в отношении которого Комиссией рассматривается вопрос о несоблюдении требований к служебному поведению работников, либо вопрос об урегулировании конфликта интересов - по решению председателя Комиссии, принимаемому в каждом конкретном случае не менее чем за три дня до дня заседания комиссии на основании ходатайства работника, в отношении которого Комиссией рассматриваются эти вопросы, или любого члена Комиссии.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VI. Порядок включения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в состав Комиссии независимых экспертов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1. По решению </w:t>
      </w:r>
      <w:r w:rsidR="00990B5E">
        <w:rPr>
          <w:color w:val="000000"/>
          <w:sz w:val="28"/>
          <w:szCs w:val="28"/>
        </w:rPr>
        <w:t xml:space="preserve">директора Центр </w:t>
      </w:r>
      <w:r w:rsidRPr="000F4D6A">
        <w:rPr>
          <w:color w:val="000000"/>
          <w:sz w:val="28"/>
          <w:szCs w:val="28"/>
        </w:rPr>
        <w:t>направляет в соответствующие организации запрос о приглашении в состав комиссии независимых экспертов. Запрос направляется без указания персональных данных экспертов.</w:t>
      </w:r>
    </w:p>
    <w:p w:rsidR="00990B5E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2. Предпочтение при включении в состав комиссии в качестве независимых экспертов представителей организаций должно быть отдано лицам, трудовая (служебная) деятельность которых в течение трех и более лет была связана с </w:t>
      </w:r>
      <w:r w:rsidR="00990B5E">
        <w:rPr>
          <w:color w:val="000000"/>
          <w:sz w:val="28"/>
          <w:szCs w:val="28"/>
        </w:rPr>
        <w:t xml:space="preserve"> деятельностью в системе образования.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3. Руководители других организаций, получив запрос с предложением направить в состав комиссии своих представителей в качестве независимых экспертов, направляют сведения о работниках этих организаций и учреждений, которые могут участвовать в работе комиссии (фамилию, имя, отчество, занимаемую должность, а также информацию, позволяющую признать этого работника экспертом).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VII. Организация и порядок работы Комиссии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1. Основаниями для проведения заседания Комиссии являются: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lastRenderedPageBreak/>
        <w:t>а) представление представителем работодателя или любым из членов Комиссии материалов: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- о несоблюдении работником требований об урегулировании конфликта интересов;</w:t>
      </w:r>
    </w:p>
    <w:p w:rsidR="00990B5E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- о несоблюдении работником требований к служебному поведению работников </w:t>
      </w:r>
      <w:r w:rsidR="00990B5E">
        <w:rPr>
          <w:color w:val="000000"/>
          <w:sz w:val="28"/>
          <w:szCs w:val="28"/>
        </w:rPr>
        <w:t>Центра.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поступившие в Комиссию: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2. Информация, указанная </w:t>
      </w:r>
      <w:r w:rsidRPr="00990B5E">
        <w:rPr>
          <w:sz w:val="28"/>
          <w:szCs w:val="28"/>
        </w:rPr>
        <w:t>в </w:t>
      </w:r>
      <w:hyperlink r:id="rId6" w:anchor="Par144" w:history="1">
        <w:r w:rsidRPr="00990B5E">
          <w:rPr>
            <w:rStyle w:val="a5"/>
            <w:color w:val="auto"/>
            <w:sz w:val="28"/>
            <w:szCs w:val="28"/>
            <w:u w:val="none"/>
          </w:rPr>
          <w:t>пункте 12</w:t>
        </w:r>
      </w:hyperlink>
      <w:r w:rsidR="00990B5E" w:rsidRPr="00990B5E">
        <w:rPr>
          <w:rStyle w:val="a5"/>
          <w:color w:val="auto"/>
          <w:sz w:val="28"/>
          <w:szCs w:val="28"/>
          <w:u w:val="none"/>
        </w:rPr>
        <w:t xml:space="preserve"> н</w:t>
      </w:r>
      <w:r w:rsidRPr="00990B5E">
        <w:rPr>
          <w:color w:val="000000"/>
          <w:sz w:val="28"/>
          <w:szCs w:val="28"/>
        </w:rPr>
        <w:t>астоящего</w:t>
      </w:r>
      <w:r w:rsidRPr="000F4D6A">
        <w:rPr>
          <w:color w:val="000000"/>
          <w:sz w:val="28"/>
          <w:szCs w:val="28"/>
        </w:rPr>
        <w:t xml:space="preserve"> Положения, должна быть представлена в письменном виде и содержать следующие сведения: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а) фамил</w:t>
      </w:r>
      <w:r w:rsidR="00990B5E">
        <w:rPr>
          <w:color w:val="000000"/>
          <w:sz w:val="28"/>
          <w:szCs w:val="28"/>
        </w:rPr>
        <w:t>ия, имя, отчество работника и занимаем</w:t>
      </w:r>
      <w:r w:rsidRPr="000F4D6A">
        <w:rPr>
          <w:color w:val="000000"/>
          <w:sz w:val="28"/>
          <w:szCs w:val="28"/>
        </w:rPr>
        <w:t>ую им должность;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описание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в) данные об источнике информации.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4. Председатель Комиссии при поступлении к нему информации, содержащей основания для проведения заседания Комиссии: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б) организует ознакомление работника, в отношении которого Комиссией рассматривается один (несколько) из вопросов, перечисленных </w:t>
      </w:r>
      <w:r w:rsidRPr="00990B5E">
        <w:rPr>
          <w:sz w:val="28"/>
          <w:szCs w:val="28"/>
        </w:rPr>
        <w:t>в </w:t>
      </w:r>
      <w:hyperlink r:id="rId7" w:anchor="Par144" w:history="1">
        <w:r w:rsidRPr="00990B5E">
          <w:rPr>
            <w:rStyle w:val="a5"/>
            <w:color w:val="auto"/>
            <w:sz w:val="28"/>
            <w:szCs w:val="28"/>
            <w:u w:val="none"/>
          </w:rPr>
          <w:t>пункте 12</w:t>
        </w:r>
      </w:hyperlink>
      <w:r w:rsidR="00990B5E">
        <w:rPr>
          <w:color w:val="000000"/>
          <w:sz w:val="28"/>
          <w:szCs w:val="28"/>
        </w:rPr>
        <w:t xml:space="preserve"> </w:t>
      </w:r>
      <w:r w:rsidRPr="000F4D6A">
        <w:rPr>
          <w:color w:val="000000"/>
          <w:sz w:val="28"/>
          <w:szCs w:val="28"/>
        </w:rPr>
        <w:t>настоящего Положения, а также ознакомление его представителя, членов Комиссии и других лиц, участвующих в заседании Комиссии, с информацией, поступившей в Комиссию, и с результатами ее проверки;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5. Заседание Комиссии проводится в присутствии работника, в отношении которого рассматривается один (несколько) из вопросов, перечисленных в </w:t>
      </w:r>
      <w:hyperlink r:id="rId8" w:anchor="Par144" w:history="1">
        <w:r w:rsidRPr="00DC1E3A">
          <w:rPr>
            <w:rStyle w:val="a5"/>
            <w:color w:val="auto"/>
            <w:sz w:val="28"/>
            <w:szCs w:val="28"/>
            <w:u w:val="none"/>
          </w:rPr>
          <w:t>пункте 12</w:t>
        </w:r>
      </w:hyperlink>
      <w:r w:rsidR="00DC1E3A" w:rsidRPr="00DC1E3A">
        <w:rPr>
          <w:color w:val="000000"/>
          <w:sz w:val="28"/>
          <w:szCs w:val="28"/>
        </w:rPr>
        <w:t xml:space="preserve"> </w:t>
      </w:r>
      <w:r w:rsidRPr="000F4D6A">
        <w:rPr>
          <w:color w:val="000000"/>
          <w:sz w:val="28"/>
          <w:szCs w:val="28"/>
        </w:rPr>
        <w:t xml:space="preserve">настоящего Положения. При наличии письменной просьбы работника о рассмотрении указанного вопроса без его участия,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участия, рассмотрение </w:t>
      </w:r>
      <w:r w:rsidRPr="000F4D6A">
        <w:rPr>
          <w:color w:val="000000"/>
          <w:sz w:val="28"/>
          <w:szCs w:val="28"/>
        </w:rPr>
        <w:lastRenderedPageBreak/>
        <w:t>вопроса откладывается. В случае вторичной неявки работника или его представителя Комиссия принимает решение о рассмотрении указанного вопроса в отсутствии работника.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6. На заседании Комиссии заслушиваются пояснения работника и иных лиц, рассматриваются материалы по существу предъявленных работнику претензий, а также дополнительные материалы.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8. По итогам рассмотрения вопроса о несоблюдении работником требований об урегулировании конфликта интересов Комиссия принимает одно из следующих решений: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а) установить, что в рассматриваемом случае не содержится признаков наличия конфликта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установить, что, несмотря на имеющийся конфликт интересов, работник мер к его урегулированию не принял. В этом случае Комиссия рекомендует работодателю уволить работника.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9. По итогам рассмотрения вопроса о несоблюдении работником требований к служебному поведению работника </w:t>
      </w:r>
      <w:r w:rsidR="00DC1E3A">
        <w:rPr>
          <w:color w:val="000000"/>
          <w:sz w:val="28"/>
          <w:szCs w:val="28"/>
        </w:rPr>
        <w:t xml:space="preserve">Центра </w:t>
      </w:r>
      <w:r w:rsidRPr="000F4D6A">
        <w:rPr>
          <w:color w:val="000000"/>
          <w:sz w:val="28"/>
          <w:szCs w:val="28"/>
        </w:rPr>
        <w:t>Комиссия принимает одно из следующих решений: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а) установить, что работник соблюдал требования к служебному поведению;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установить, что работник нарушил требования к служебному поведению. В этом случае Комиссия рекомендует работодателю указать работнику на недопустимость нарушения требований к служебному поведению и назначить на основании имеющихся материалов служебное расследование.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10. По итогам рассмотрения вопросов, предусмотренных</w:t>
      </w:r>
      <w:r w:rsidR="00DC1E3A">
        <w:rPr>
          <w:color w:val="000000"/>
          <w:sz w:val="28"/>
          <w:szCs w:val="28"/>
        </w:rPr>
        <w:t xml:space="preserve"> </w:t>
      </w:r>
      <w:r w:rsidR="00DC1E3A">
        <w:rPr>
          <w:rStyle w:val="a5"/>
          <w:color w:val="auto"/>
          <w:sz w:val="28"/>
          <w:szCs w:val="28"/>
          <w:u w:val="none"/>
        </w:rPr>
        <w:t xml:space="preserve"> </w:t>
      </w:r>
      <w:r w:rsidRPr="000F4D6A">
        <w:rPr>
          <w:color w:val="000000"/>
          <w:sz w:val="28"/>
          <w:szCs w:val="28"/>
        </w:rPr>
        <w:t>и вторым и третьим абзацами подпункта «б» пункта 12 настоящего Положения, при наличии к тому оснований Комиссия может принять иное, чем предусмотрено </w:t>
      </w:r>
      <w:r w:rsidR="00DC1E3A">
        <w:rPr>
          <w:color w:val="000000"/>
          <w:sz w:val="28"/>
          <w:szCs w:val="28"/>
        </w:rPr>
        <w:t xml:space="preserve"> </w:t>
      </w:r>
      <w:hyperlink r:id="rId9" w:anchor="Par159" w:history="1">
        <w:r w:rsidRPr="00DC1E3A">
          <w:rPr>
            <w:rStyle w:val="a5"/>
            <w:color w:val="auto"/>
            <w:sz w:val="28"/>
            <w:szCs w:val="28"/>
            <w:u w:val="none"/>
          </w:rPr>
          <w:t>пунктами 15</w:t>
        </w:r>
      </w:hyperlink>
      <w:r w:rsidRPr="00DC1E3A">
        <w:rPr>
          <w:sz w:val="28"/>
          <w:szCs w:val="28"/>
        </w:rPr>
        <w:t>-17</w:t>
      </w:r>
      <w:r w:rsidRPr="000F4D6A">
        <w:rPr>
          <w:color w:val="000000"/>
          <w:sz w:val="28"/>
          <w:szCs w:val="28"/>
        </w:rPr>
        <w:t xml:space="preserve"> настоящего Положения. Основания и мотивы принятия такого решения отражаются в протоколе заседания Комиссии.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11. Решения Комиссии принимаются тайным голосованием простым большинством голосов присутствующих на заседании членов Комиссии.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12. В протоколе заседания Комиссии указываются: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(несоблюдении) требований к служебному поведению, либо вопрос о соблюдении требований об урегулировании конфликта интересов;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в) предъявляемые к работнику претензии, материалы, на которых они основываются;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г) содержание пояснений работника и других лиц по существу предъявляемых претензий;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е) источник информации содержащей основания для проведения заседания комиссии, дата поступления информации в администрацию </w:t>
      </w:r>
      <w:r w:rsidR="00DC1E3A">
        <w:rPr>
          <w:color w:val="000000"/>
          <w:sz w:val="28"/>
          <w:szCs w:val="28"/>
        </w:rPr>
        <w:t>Центра</w:t>
      </w:r>
      <w:r w:rsidRPr="000F4D6A">
        <w:rPr>
          <w:color w:val="000000"/>
          <w:sz w:val="28"/>
          <w:szCs w:val="28"/>
        </w:rPr>
        <w:t xml:space="preserve"> результаты голосования;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з) решение и обоснование его принятия.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управления образования.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14. Копии протокола заседания Комиссии в 3-дневный срок со дня заседания направляются</w:t>
      </w:r>
      <w:r w:rsidR="00DC1E3A">
        <w:rPr>
          <w:color w:val="000000"/>
          <w:sz w:val="28"/>
          <w:szCs w:val="28"/>
        </w:rPr>
        <w:t xml:space="preserve"> директору Центра</w:t>
      </w:r>
      <w:r w:rsidRPr="000F4D6A">
        <w:rPr>
          <w:color w:val="000000"/>
          <w:sz w:val="28"/>
          <w:szCs w:val="28"/>
        </w:rPr>
        <w:t xml:space="preserve">, полностью или в виде выписок из него </w:t>
      </w:r>
      <w:proofErr w:type="spellStart"/>
      <w:r w:rsidRPr="000F4D6A">
        <w:rPr>
          <w:color w:val="000000"/>
          <w:sz w:val="28"/>
          <w:szCs w:val="28"/>
        </w:rPr>
        <w:t>работнику</w:t>
      </w:r>
      <w:r w:rsidR="00DC1E3A">
        <w:rPr>
          <w:color w:val="000000"/>
          <w:sz w:val="28"/>
          <w:szCs w:val="28"/>
        </w:rPr>
        <w:t>Центра</w:t>
      </w:r>
      <w:proofErr w:type="spellEnd"/>
      <w:r w:rsidRPr="000F4D6A">
        <w:rPr>
          <w:color w:val="000000"/>
          <w:sz w:val="28"/>
          <w:szCs w:val="28"/>
        </w:rPr>
        <w:t>, а также по решению Комиссии иным заинтересованным лицам.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 xml:space="preserve">15. </w:t>
      </w:r>
      <w:r w:rsidR="00DC1E3A">
        <w:rPr>
          <w:color w:val="000000"/>
          <w:sz w:val="28"/>
          <w:szCs w:val="28"/>
        </w:rPr>
        <w:t xml:space="preserve">Директор </w:t>
      </w:r>
      <w:r w:rsidRPr="000F4D6A">
        <w:rPr>
          <w:color w:val="000000"/>
          <w:sz w:val="28"/>
          <w:szCs w:val="28"/>
        </w:rPr>
        <w:t>обязан рассмотреть протокол заседания Комиссии и учесть в пределах своей компетенции, содержащиеся в нем рекомендации,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</w:t>
      </w:r>
      <w:r w:rsidR="00DC1E3A">
        <w:rPr>
          <w:color w:val="000000"/>
          <w:sz w:val="28"/>
          <w:szCs w:val="28"/>
        </w:rPr>
        <w:t>ций Комиссии и принятом решении директор</w:t>
      </w:r>
      <w:r w:rsidRPr="000F4D6A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DC1E3A">
        <w:rPr>
          <w:color w:val="000000"/>
          <w:sz w:val="28"/>
          <w:szCs w:val="28"/>
        </w:rPr>
        <w:t>директора</w:t>
      </w:r>
      <w:r w:rsidRPr="000F4D6A">
        <w:rPr>
          <w:color w:val="00000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lastRenderedPageBreak/>
        <w:t xml:space="preserve">16. В случае установления Комиссией признаков дисциплинарного проступка в действиях (бездействии) работника, информация об этом представляется </w:t>
      </w:r>
      <w:r w:rsidR="00DC1E3A">
        <w:rPr>
          <w:color w:val="000000"/>
          <w:sz w:val="28"/>
          <w:szCs w:val="28"/>
        </w:rPr>
        <w:t xml:space="preserve">директору </w:t>
      </w:r>
      <w:r w:rsidRPr="000F4D6A">
        <w:rPr>
          <w:color w:val="000000"/>
          <w:sz w:val="28"/>
          <w:szCs w:val="28"/>
        </w:rPr>
        <w:t xml:space="preserve">для решения </w:t>
      </w:r>
      <w:r w:rsidR="00DC1E3A">
        <w:rPr>
          <w:color w:val="000000"/>
          <w:sz w:val="28"/>
          <w:szCs w:val="28"/>
        </w:rPr>
        <w:t>вопроса о применении к работнику</w:t>
      </w:r>
      <w:r w:rsidRPr="000F4D6A">
        <w:rPr>
          <w:color w:val="000000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и, подтверждающие такой факт, документы в правоприменительные органы в 3-дневный срок, а при необходимости - немедленно.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18. Копия протокола заседания Комиссии или выписка из него приобщается к личному делу работника, в отношении которого рассмотрен вопрос о соблюдении (несоблюдении) требований к служебному поведению, либо вопрос о соблюдении требований об урегулировании конфликта интересов.</w:t>
      </w:r>
    </w:p>
    <w:p w:rsidR="0019289A" w:rsidRPr="000F4D6A" w:rsidRDefault="0019289A" w:rsidP="000F4D6A">
      <w:pPr>
        <w:pStyle w:val="a3"/>
        <w:jc w:val="both"/>
        <w:rPr>
          <w:color w:val="000000"/>
          <w:sz w:val="28"/>
          <w:szCs w:val="28"/>
        </w:rPr>
      </w:pPr>
      <w:r w:rsidRPr="000F4D6A">
        <w:rPr>
          <w:color w:val="000000"/>
          <w:sz w:val="28"/>
          <w:szCs w:val="28"/>
        </w:rPr>
        <w:t>19.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</w:t>
      </w:r>
      <w:r w:rsidR="00DC1E3A">
        <w:rPr>
          <w:color w:val="000000"/>
          <w:sz w:val="28"/>
          <w:szCs w:val="28"/>
        </w:rPr>
        <w:t>ии, производится администрацией Центра</w:t>
      </w:r>
      <w:r w:rsidRPr="000F4D6A">
        <w:rPr>
          <w:color w:val="000000"/>
          <w:sz w:val="28"/>
          <w:szCs w:val="28"/>
        </w:rPr>
        <w:t>.</w:t>
      </w:r>
    </w:p>
    <w:p w:rsidR="005E3B9C" w:rsidRPr="000F4D6A" w:rsidRDefault="005E3B9C" w:rsidP="000F4D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3B9C" w:rsidRPr="000F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41"/>
    <w:rsid w:val="000F4D6A"/>
    <w:rsid w:val="0019289A"/>
    <w:rsid w:val="005E3B9C"/>
    <w:rsid w:val="005F5041"/>
    <w:rsid w:val="006D7C4D"/>
    <w:rsid w:val="00853D2D"/>
    <w:rsid w:val="008D59AA"/>
    <w:rsid w:val="009562E9"/>
    <w:rsid w:val="00990B5E"/>
    <w:rsid w:val="00DC1E3A"/>
    <w:rsid w:val="00E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89A"/>
    <w:rPr>
      <w:b/>
      <w:bCs/>
    </w:rPr>
  </w:style>
  <w:style w:type="character" w:styleId="a5">
    <w:name w:val="Hyperlink"/>
    <w:basedOn w:val="a0"/>
    <w:uiPriority w:val="99"/>
    <w:semiHidden/>
    <w:unhideWhenUsed/>
    <w:rsid w:val="0019289A"/>
    <w:rPr>
      <w:color w:val="0000FF"/>
      <w:u w:val="single"/>
    </w:rPr>
  </w:style>
  <w:style w:type="table" w:styleId="a6">
    <w:name w:val="Table Grid"/>
    <w:basedOn w:val="a1"/>
    <w:rsid w:val="006D7C4D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89A"/>
    <w:rPr>
      <w:b/>
      <w:bCs/>
    </w:rPr>
  </w:style>
  <w:style w:type="character" w:styleId="a5">
    <w:name w:val="Hyperlink"/>
    <w:basedOn w:val="a0"/>
    <w:uiPriority w:val="99"/>
    <w:semiHidden/>
    <w:unhideWhenUsed/>
    <w:rsid w:val="0019289A"/>
    <w:rPr>
      <w:color w:val="0000FF"/>
      <w:u w:val="single"/>
    </w:rPr>
  </w:style>
  <w:style w:type="table" w:styleId="a6">
    <w:name w:val="Table Grid"/>
    <w:basedOn w:val="a1"/>
    <w:rsid w:val="006D7C4D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douzrr16.ucoz.net/index/polozhenie_o_komissii_po_sobljudeniju_trebovanij_k_sluzhebnomu_povedeniju_rabotnikov/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douzrr16.ucoz.net/index/polozhenie_o_komissii_po_sobljudeniju_trebovanij_k_sluzhebnomu_povedeniju_rabotnikov/0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bdouzrr16.ucoz.net/index/polozhenie_o_komissii_po_sobljudeniju_trebovanij_k_sluzhebnomu_povedeniju_rabotnikov/0-18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CFC1BC8AD79F6220FCD87B805A4E30D102ABC7459F4006A16312BO8K5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bdouzrr16.ucoz.net/index/polozhenie_o_komissii_po_sobljudeniju_trebovanij_k_sluzhebnomu_povedeniju_rabotnikov/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2018-08-03T06:52:00Z</cp:lastPrinted>
  <dcterms:created xsi:type="dcterms:W3CDTF">2018-08-02T12:53:00Z</dcterms:created>
  <dcterms:modified xsi:type="dcterms:W3CDTF">2018-08-03T06:53:00Z</dcterms:modified>
</cp:coreProperties>
</file>